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D347AD" w:rsidRPr="002E7221" w:rsidTr="00747A4C">
        <w:trPr>
          <w:trHeight w:val="997"/>
        </w:trPr>
        <w:tc>
          <w:tcPr>
            <w:tcW w:w="4641" w:type="dxa"/>
          </w:tcPr>
          <w:p w:rsidR="00D347AD" w:rsidRPr="002E7221" w:rsidRDefault="00D347AD" w:rsidP="00747A4C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539" w:type="dxa"/>
          </w:tcPr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Приложение 11</w:t>
            </w:r>
          </w:p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к Закону Нижегородской области  ''Об областном бюджете на </w:t>
            </w:r>
            <w:r w:rsidR="00B10B5F" w:rsidRPr="002E7221">
              <w:rPr>
                <w:sz w:val="28"/>
                <w:szCs w:val="28"/>
              </w:rPr>
              <w:t xml:space="preserve">2024 год и на плановый период 2025 и 2026 </w:t>
            </w:r>
            <w:r w:rsidRPr="002E7221">
              <w:rPr>
                <w:sz w:val="28"/>
                <w:szCs w:val="28"/>
              </w:rPr>
              <w:t>годов"</w:t>
            </w:r>
          </w:p>
        </w:tc>
      </w:tr>
    </w:tbl>
    <w:p w:rsidR="006C69CC" w:rsidRPr="002E7221" w:rsidRDefault="006C69CC" w:rsidP="006C69CC">
      <w:pPr>
        <w:spacing w:after="0"/>
        <w:ind w:firstLine="540"/>
        <w:contextualSpacing/>
        <w:jc w:val="both"/>
        <w:rPr>
          <w:b/>
          <w:sz w:val="28"/>
          <w:szCs w:val="28"/>
        </w:rPr>
      </w:pPr>
    </w:p>
    <w:p w:rsidR="00D347AD" w:rsidRPr="002E7221" w:rsidRDefault="00D347AD" w:rsidP="006C69CC">
      <w:pPr>
        <w:spacing w:after="0"/>
        <w:ind w:firstLine="540"/>
        <w:contextualSpacing/>
        <w:jc w:val="both"/>
        <w:rPr>
          <w:b/>
          <w:sz w:val="28"/>
          <w:szCs w:val="28"/>
        </w:rPr>
      </w:pPr>
    </w:p>
    <w:p w:rsidR="006C69CC" w:rsidRPr="002E7221" w:rsidRDefault="006C69CC" w:rsidP="006C69CC">
      <w:pPr>
        <w:spacing w:after="0"/>
        <w:contextualSpacing/>
        <w:jc w:val="center"/>
        <w:rPr>
          <w:b/>
          <w:sz w:val="28"/>
          <w:szCs w:val="28"/>
        </w:rPr>
      </w:pPr>
      <w:r w:rsidRPr="002E7221">
        <w:rPr>
          <w:b/>
          <w:sz w:val="28"/>
          <w:szCs w:val="28"/>
        </w:rPr>
        <w:t>Распределение дотаций на выравнивание бюджетной обеспеченности муниципальных округов и городски</w:t>
      </w:r>
      <w:r w:rsidR="00D758FB" w:rsidRPr="002E7221">
        <w:rPr>
          <w:b/>
          <w:sz w:val="28"/>
          <w:szCs w:val="28"/>
        </w:rPr>
        <w:t>х округов Нижегородской области</w:t>
      </w:r>
      <w:r w:rsidRPr="002E7221">
        <w:rPr>
          <w:b/>
          <w:sz w:val="28"/>
          <w:szCs w:val="28"/>
        </w:rPr>
        <w:t xml:space="preserve"> на </w:t>
      </w:r>
      <w:r w:rsidR="00B10B5F" w:rsidRPr="002E7221">
        <w:rPr>
          <w:b/>
          <w:sz w:val="28"/>
          <w:szCs w:val="28"/>
        </w:rPr>
        <w:t xml:space="preserve">2024 год и на плановый период 2025 и 2026 </w:t>
      </w:r>
      <w:r w:rsidRPr="002E7221">
        <w:rPr>
          <w:b/>
          <w:sz w:val="28"/>
          <w:szCs w:val="28"/>
        </w:rPr>
        <w:t>годов</w:t>
      </w:r>
    </w:p>
    <w:p w:rsidR="006C69CC" w:rsidRPr="002E7221" w:rsidRDefault="006C69CC" w:rsidP="006C69CC">
      <w:pPr>
        <w:spacing w:after="0"/>
        <w:contextualSpacing/>
        <w:jc w:val="center"/>
        <w:rPr>
          <w:sz w:val="28"/>
          <w:szCs w:val="28"/>
        </w:rPr>
      </w:pPr>
    </w:p>
    <w:p w:rsidR="006C69CC" w:rsidRPr="002E7221" w:rsidRDefault="006C69CC" w:rsidP="006C69CC">
      <w:pPr>
        <w:spacing w:after="0"/>
        <w:contextualSpacing/>
        <w:jc w:val="right"/>
        <w:rPr>
          <w:sz w:val="28"/>
          <w:szCs w:val="28"/>
        </w:rPr>
      </w:pPr>
    </w:p>
    <w:p w:rsidR="00382314" w:rsidRPr="002E7221" w:rsidRDefault="00382314" w:rsidP="00382314">
      <w:pPr>
        <w:spacing w:after="0"/>
        <w:jc w:val="right"/>
      </w:pPr>
      <w:r w:rsidRPr="002E7221">
        <w:rPr>
          <w:sz w:val="28"/>
          <w:szCs w:val="28"/>
        </w:rPr>
        <w:t xml:space="preserve">                                                                                                  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1"/>
        <w:gridCol w:w="1842"/>
        <w:gridCol w:w="1985"/>
        <w:gridCol w:w="1701"/>
      </w:tblGrid>
      <w:tr w:rsidR="002E7221" w:rsidRPr="002E7221" w:rsidTr="00040BBC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314" w:rsidRPr="002E7221" w:rsidRDefault="00382314" w:rsidP="00093A17">
            <w:pPr>
              <w:spacing w:after="0"/>
              <w:jc w:val="center"/>
              <w:rPr>
                <w:b/>
                <w:bCs/>
                <w:snapToGrid w:val="0"/>
                <w:szCs w:val="28"/>
              </w:rPr>
            </w:pPr>
            <w:r w:rsidRPr="002E7221">
              <w:rPr>
                <w:b/>
                <w:bCs/>
                <w:snapToGrid w:val="0"/>
                <w:szCs w:val="28"/>
              </w:rPr>
              <w:t xml:space="preserve">№ </w:t>
            </w:r>
            <w:proofErr w:type="gramStart"/>
            <w:r w:rsidRPr="002E7221">
              <w:rPr>
                <w:b/>
                <w:bCs/>
                <w:snapToGrid w:val="0"/>
                <w:szCs w:val="28"/>
              </w:rPr>
              <w:t>п</w:t>
            </w:r>
            <w:proofErr w:type="gramEnd"/>
            <w:r w:rsidRPr="002E7221">
              <w:rPr>
                <w:b/>
                <w:bCs/>
                <w:snapToGrid w:val="0"/>
                <w:szCs w:val="28"/>
              </w:rPr>
              <w:t>/п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59B" w:rsidRPr="00BA259B" w:rsidRDefault="00BA259B" w:rsidP="00BA259B">
            <w:pPr>
              <w:spacing w:after="0"/>
              <w:jc w:val="center"/>
              <w:rPr>
                <w:b/>
                <w:bCs/>
                <w:snapToGrid w:val="0"/>
                <w:szCs w:val="28"/>
              </w:rPr>
            </w:pPr>
            <w:r w:rsidRPr="00BA259B">
              <w:rPr>
                <w:b/>
                <w:bCs/>
                <w:snapToGrid w:val="0"/>
                <w:szCs w:val="28"/>
              </w:rPr>
              <w:t xml:space="preserve">Наименование </w:t>
            </w:r>
          </w:p>
          <w:p w:rsidR="00BA259B" w:rsidRPr="00BA259B" w:rsidRDefault="00BA259B" w:rsidP="00BA259B">
            <w:pPr>
              <w:spacing w:after="0"/>
              <w:jc w:val="center"/>
              <w:rPr>
                <w:b/>
                <w:bCs/>
                <w:snapToGrid w:val="0"/>
                <w:szCs w:val="28"/>
              </w:rPr>
            </w:pPr>
            <w:r w:rsidRPr="00BA259B">
              <w:rPr>
                <w:b/>
                <w:bCs/>
                <w:snapToGrid w:val="0"/>
                <w:szCs w:val="28"/>
              </w:rPr>
              <w:t>муниципальных округов</w:t>
            </w:r>
          </w:p>
          <w:p w:rsidR="00382314" w:rsidRPr="002E7221" w:rsidRDefault="00BA259B" w:rsidP="00BA259B">
            <w:pPr>
              <w:spacing w:after="0"/>
              <w:jc w:val="center"/>
              <w:rPr>
                <w:b/>
                <w:bCs/>
                <w:snapToGrid w:val="0"/>
                <w:szCs w:val="28"/>
              </w:rPr>
            </w:pPr>
            <w:r w:rsidRPr="00BA259B">
              <w:rPr>
                <w:b/>
                <w:bCs/>
                <w:snapToGrid w:val="0"/>
                <w:szCs w:val="28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314" w:rsidRPr="002E7221" w:rsidRDefault="00382314" w:rsidP="00B10B5F">
            <w:pPr>
              <w:spacing w:after="0"/>
              <w:jc w:val="center"/>
              <w:rPr>
                <w:b/>
                <w:szCs w:val="28"/>
              </w:rPr>
            </w:pPr>
            <w:r w:rsidRPr="002E7221">
              <w:rPr>
                <w:b/>
                <w:szCs w:val="28"/>
              </w:rPr>
              <w:t>202</w:t>
            </w:r>
            <w:r w:rsidR="00B10B5F" w:rsidRPr="002E7221">
              <w:rPr>
                <w:b/>
                <w:szCs w:val="28"/>
              </w:rPr>
              <w:t>4</w:t>
            </w:r>
            <w:r w:rsidRPr="002E7221">
              <w:rPr>
                <w:b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314" w:rsidRPr="002E7221" w:rsidRDefault="00382314" w:rsidP="00B10B5F">
            <w:pPr>
              <w:spacing w:after="0"/>
              <w:contextualSpacing/>
              <w:jc w:val="center"/>
              <w:rPr>
                <w:b/>
                <w:szCs w:val="28"/>
              </w:rPr>
            </w:pPr>
            <w:r w:rsidRPr="002E7221">
              <w:rPr>
                <w:b/>
                <w:szCs w:val="28"/>
              </w:rPr>
              <w:t>202</w:t>
            </w:r>
            <w:r w:rsidR="00B10B5F" w:rsidRPr="002E7221">
              <w:rPr>
                <w:b/>
                <w:szCs w:val="28"/>
              </w:rPr>
              <w:t>5</w:t>
            </w:r>
            <w:r w:rsidRPr="002E7221">
              <w:rPr>
                <w:b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314" w:rsidRPr="002E7221" w:rsidRDefault="00382314" w:rsidP="00B10B5F">
            <w:pPr>
              <w:spacing w:after="0"/>
              <w:contextualSpacing/>
              <w:jc w:val="center"/>
              <w:rPr>
                <w:b/>
                <w:szCs w:val="28"/>
              </w:rPr>
            </w:pPr>
            <w:r w:rsidRPr="002E7221">
              <w:rPr>
                <w:b/>
                <w:szCs w:val="28"/>
              </w:rPr>
              <w:t>202</w:t>
            </w:r>
            <w:r w:rsidR="00B10B5F" w:rsidRPr="002E7221">
              <w:rPr>
                <w:b/>
                <w:szCs w:val="28"/>
              </w:rPr>
              <w:t>6</w:t>
            </w:r>
            <w:r w:rsidRPr="002E7221">
              <w:rPr>
                <w:b/>
                <w:szCs w:val="28"/>
              </w:rPr>
              <w:t xml:space="preserve"> год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tabs>
                <w:tab w:val="left" w:pos="2054"/>
              </w:tabs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Ардатовский</w:t>
            </w:r>
            <w:proofErr w:type="spellEnd"/>
            <w:r w:rsidRPr="002E7221">
              <w:rPr>
                <w:sz w:val="28"/>
                <w:szCs w:val="28"/>
              </w:rPr>
              <w:tab/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213 811,1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158 845,6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165 005,4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215 389,2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162 370,6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170 567,3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205 120,2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159 919,7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168 538,9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Бутурлинский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188 153,5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145 097,8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149 849,1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Вадский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 172 899,4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130 504,1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134 929,8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Варнавинский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180 525,5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138 426,8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145 159,6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Вачский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250 353,1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194 494,2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205 557,1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237 453,1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180 394,4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189 697,9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247 390,9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192 432,7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203 506,2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183 621,3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143 989,8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144 038,0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312 798,1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242 055,7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256 069,2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217 535,8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169 951,7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179 436,9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7 772,5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485,4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Дальнеконстантиновский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109 980,3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74 316,7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74 935,5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Дивеевский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224 274,8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171 717,4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180 007,8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Княгининский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121 500,1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86 574,8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89 079,4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190 571,4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143 040,4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147 803,9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185 832,4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138 821,6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144 713,6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221 674,2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175 302,1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186 327,2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Лукояновский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243 917,2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185 305,9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193 667,9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Лысковский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62 476,8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27 639,0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20 705,1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141 878,9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109 833,6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46 767,0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город </w:t>
            </w:r>
            <w:proofErr w:type="spellStart"/>
            <w:r w:rsidRPr="002E7221">
              <w:rPr>
                <w:sz w:val="28"/>
                <w:szCs w:val="28"/>
              </w:rPr>
              <w:t>Пе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вомайск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17 796,8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3 060,5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95,9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евозский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217 300,5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166 595,1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174 730,1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Пильнинский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137 561,0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94 942,7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96 672,3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Починковский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95 293,8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59 766,5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54 366,2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149 253,4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88 215,4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84 883,6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Се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гачский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113 111,9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39 355,5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33 409,6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 191 479,7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137 808,2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144 083,6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196 022,0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150 341,4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155 278,3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234 888,8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185 079,3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196 613,5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224 994,7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177 292,5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187 871,0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203 619,1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155 794,4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162 331,6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У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224 181,4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152 273,5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154 647,6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194 235,4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143 918,4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149 530,2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Ша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ангский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 257 533,5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197 270,3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208 301,7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263 187,1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199 987,1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209 543,3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104 776,6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80 461,4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59 039,0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209 166,7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159 565,3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167 922,3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43 664,9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16 911,2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2 690,5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Балахнинский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205 138,4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116 267,7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109 737,0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Бого</w:t>
            </w:r>
            <w:proofErr w:type="gramStart"/>
            <w:r w:rsidRPr="002E7221">
              <w:rPr>
                <w:sz w:val="28"/>
                <w:szCs w:val="28"/>
              </w:rPr>
              <w:t>p</w:t>
            </w:r>
            <w:proofErr w:type="gramEnd"/>
            <w:r w:rsidRPr="002E7221">
              <w:rPr>
                <w:sz w:val="28"/>
                <w:szCs w:val="28"/>
              </w:rPr>
              <w:t>одский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337 203,3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240 389,9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251 502,8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235 853,3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178 347,9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111 168,0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72 386,2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2 164,7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2 557,1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406 070,6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299 731,9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284 008,2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34 287,5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24 185,7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16 497,4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2E7221">
              <w:rPr>
                <w:sz w:val="28"/>
                <w:szCs w:val="28"/>
              </w:rPr>
              <w:t>Кстовский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273 720,6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155 672,5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90 001,8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261 729,4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192 047,3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193 949,6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240 038,0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129 770,1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120 878,3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 </w:t>
            </w:r>
          </w:p>
        </w:tc>
      </w:tr>
      <w:tr w:rsidR="002E7221" w:rsidRPr="002E7221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D758FB">
            <w:pPr>
              <w:spacing w:after="0"/>
              <w:jc w:val="center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213 035,9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81 918,0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60 567,5</w:t>
            </w:r>
          </w:p>
        </w:tc>
      </w:tr>
      <w:tr w:rsidR="002E7221" w:rsidRPr="002E7221" w:rsidTr="00E2057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40BBC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EB7" w:rsidRPr="002E7221" w:rsidRDefault="00174EB7" w:rsidP="00093A17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2E7221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tabs>
                <w:tab w:val="left" w:pos="2054"/>
              </w:tabs>
              <w:spacing w:after="0"/>
              <w:ind w:right="111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9 492 460,3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6 760 534,4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4EB7" w:rsidRPr="002E7221" w:rsidRDefault="00174EB7" w:rsidP="00174EB7">
            <w:pPr>
              <w:spacing w:after="0"/>
              <w:ind w:right="111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6 679 726,2</w:t>
            </w:r>
          </w:p>
        </w:tc>
      </w:tr>
    </w:tbl>
    <w:p w:rsidR="0057173E" w:rsidRPr="002E7221" w:rsidRDefault="0057173E" w:rsidP="00C02D76">
      <w:pPr>
        <w:pStyle w:val="Eiiey"/>
        <w:spacing w:before="0"/>
      </w:pPr>
      <w:bookmarkStart w:id="0" w:name="_GoBack"/>
      <w:bookmarkEnd w:id="0"/>
    </w:p>
    <w:sectPr w:rsidR="0057173E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C07">
          <w:rPr>
            <w:noProof/>
          </w:rPr>
          <w:t>2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3C07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62EA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0AE5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6BDD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2D76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814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53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948CD-DE4C-4907-9C4A-8CF313306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2</cp:revision>
  <cp:lastPrinted>2023-10-24T13:42:00Z</cp:lastPrinted>
  <dcterms:created xsi:type="dcterms:W3CDTF">2023-10-25T08:35:00Z</dcterms:created>
  <dcterms:modified xsi:type="dcterms:W3CDTF">2023-10-25T08:35:00Z</dcterms:modified>
</cp:coreProperties>
</file>